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1771E7" w14:textId="77777777" w:rsidR="00154636" w:rsidRDefault="003C3E92" w:rsidP="0006475C">
      <w:pPr>
        <w:pStyle w:val="2"/>
        <w:jc w:val="center"/>
        <w:rPr>
          <w:sz w:val="40"/>
          <w:szCs w:val="40"/>
        </w:rPr>
      </w:pPr>
      <w:r w:rsidRPr="003C3E92">
        <w:rPr>
          <w:rFonts w:hint="eastAsia"/>
          <w:sz w:val="40"/>
          <w:szCs w:val="40"/>
        </w:rPr>
        <w:t>西藏</w:t>
      </w:r>
      <w:r w:rsidR="00154636">
        <w:rPr>
          <w:rFonts w:hint="eastAsia"/>
          <w:sz w:val="40"/>
          <w:szCs w:val="40"/>
        </w:rPr>
        <w:t>聂当数字园区管理平台</w:t>
      </w:r>
    </w:p>
    <w:p w14:paraId="4B09D20F" w14:textId="4A516834" w:rsidR="00427BBB" w:rsidRPr="00C66E21" w:rsidRDefault="00154636" w:rsidP="0006475C">
      <w:pPr>
        <w:pStyle w:val="2"/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t>二阶段开发内容概述</w:t>
      </w:r>
    </w:p>
    <w:p w14:paraId="52CC6B28" w14:textId="2A8CA044" w:rsidR="00427BBB" w:rsidRDefault="00AB7440" w:rsidP="00427BBB">
      <w:pPr>
        <w:pStyle w:val="2"/>
        <w:numPr>
          <w:ilvl w:val="0"/>
          <w:numId w:val="2"/>
        </w:numPr>
        <w:jc w:val="left"/>
      </w:pPr>
      <w:r>
        <w:rPr>
          <w:rFonts w:hint="eastAsia"/>
        </w:rPr>
        <w:t>总体目标</w:t>
      </w:r>
    </w:p>
    <w:p w14:paraId="0737B1FB" w14:textId="48C3868A" w:rsidR="00427BBB" w:rsidRPr="00427BBB" w:rsidRDefault="00427BBB" w:rsidP="00427BBB">
      <w:pPr>
        <w:ind w:firstLineChars="200" w:firstLine="480"/>
      </w:pPr>
      <w:r>
        <w:rPr>
          <w:rFonts w:hint="eastAsia"/>
        </w:rPr>
        <w:t>依托</w:t>
      </w:r>
      <w:r w:rsidR="00154636">
        <w:rPr>
          <w:rFonts w:hint="eastAsia"/>
        </w:rPr>
        <w:t>现有的</w:t>
      </w:r>
      <w:r w:rsidR="006555BC" w:rsidRPr="006555BC">
        <w:rPr>
          <w:rFonts w:hint="eastAsia"/>
        </w:rPr>
        <w:t>西藏聂当</w:t>
      </w:r>
      <w:r w:rsidR="00154636">
        <w:rPr>
          <w:rFonts w:hint="eastAsia"/>
        </w:rPr>
        <w:t>数字规划平台进行二阶段的开发，</w:t>
      </w:r>
      <w:r w:rsidR="00DC2599">
        <w:rPr>
          <w:rFonts w:hint="eastAsia"/>
        </w:rPr>
        <w:t>需求</w:t>
      </w:r>
      <w:r w:rsidR="00154636">
        <w:rPr>
          <w:rFonts w:hint="eastAsia"/>
        </w:rPr>
        <w:t>包括将现有的规划数据整合成一个模块，“全景聂当”、“数字现状”两个模块保留，新增“数字建设”、“数字运营”两个模块。</w:t>
      </w:r>
    </w:p>
    <w:p w14:paraId="7EB3927E" w14:textId="012F1FE3" w:rsidR="0006475C" w:rsidRDefault="0006475C" w:rsidP="00C66E21">
      <w:pPr>
        <w:pStyle w:val="2"/>
        <w:numPr>
          <w:ilvl w:val="0"/>
          <w:numId w:val="2"/>
        </w:numPr>
        <w:jc w:val="left"/>
      </w:pPr>
      <w:r>
        <w:rPr>
          <w:rFonts w:hint="eastAsia"/>
        </w:rPr>
        <w:t>功能</w:t>
      </w:r>
      <w:r w:rsidR="00427BBB">
        <w:rPr>
          <w:rFonts w:hint="eastAsia"/>
        </w:rPr>
        <w:t>清单</w:t>
      </w:r>
    </w:p>
    <w:tbl>
      <w:tblPr>
        <w:tblW w:w="8120" w:type="dxa"/>
        <w:tblInd w:w="113" w:type="dxa"/>
        <w:tblLook w:val="04A0" w:firstRow="1" w:lastRow="0" w:firstColumn="1" w:lastColumn="0" w:noHBand="0" w:noVBand="1"/>
      </w:tblPr>
      <w:tblGrid>
        <w:gridCol w:w="680"/>
        <w:gridCol w:w="1260"/>
        <w:gridCol w:w="1061"/>
        <w:gridCol w:w="33"/>
        <w:gridCol w:w="1626"/>
        <w:gridCol w:w="3460"/>
      </w:tblGrid>
      <w:tr w:rsidR="001D4572" w:rsidRPr="001D4572" w14:paraId="7A2E8308" w14:textId="77777777" w:rsidTr="001D4572">
        <w:trPr>
          <w:trHeight w:val="27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16E60" w14:textId="77777777" w:rsidR="001D4572" w:rsidRPr="001D4572" w:rsidRDefault="001D4572" w:rsidP="001D4572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D45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ID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43F3B" w14:textId="77777777" w:rsidR="001D4572" w:rsidRPr="001D4572" w:rsidRDefault="001D4572" w:rsidP="001D4572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D45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模块/任务</w:t>
            </w:r>
          </w:p>
        </w:tc>
        <w:tc>
          <w:tcPr>
            <w:tcW w:w="2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A728F" w14:textId="77777777" w:rsidR="001D4572" w:rsidRPr="001D4572" w:rsidRDefault="001D4572" w:rsidP="001D4572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D45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功能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98D4C" w14:textId="77777777" w:rsidR="001D4572" w:rsidRPr="001D4572" w:rsidRDefault="001D4572" w:rsidP="001D4572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D45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功能介绍</w:t>
            </w:r>
          </w:p>
        </w:tc>
      </w:tr>
      <w:tr w:rsidR="001D4572" w:rsidRPr="001D4572" w14:paraId="22A19E82" w14:textId="77777777" w:rsidTr="001D4572">
        <w:trPr>
          <w:trHeight w:val="27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A413A" w14:textId="15C182C8" w:rsidR="001D4572" w:rsidRPr="001D4572" w:rsidRDefault="001D4572" w:rsidP="001D4572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bookmarkStart w:id="0" w:name="_Hlk40095713"/>
            <w:r w:rsidRPr="001D45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50B97" w14:textId="77777777" w:rsidR="001D4572" w:rsidRPr="001D4572" w:rsidRDefault="001D4572" w:rsidP="001D4572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D45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登陆</w:t>
            </w:r>
          </w:p>
        </w:tc>
        <w:tc>
          <w:tcPr>
            <w:tcW w:w="2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A5834" w14:textId="77777777" w:rsidR="001D4572" w:rsidRPr="001D4572" w:rsidRDefault="001D4572" w:rsidP="001D4572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D45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登陆界面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68D24" w14:textId="3064CD84" w:rsidR="001D4572" w:rsidRPr="001D4572" w:rsidRDefault="00AA1EC9" w:rsidP="001D4572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必须</w:t>
            </w:r>
            <w:r w:rsidR="001039F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登录，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才能</w:t>
            </w:r>
            <w:r w:rsidR="001039F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进入系统</w:t>
            </w:r>
          </w:p>
        </w:tc>
      </w:tr>
      <w:tr w:rsidR="001D4572" w:rsidRPr="001D4572" w14:paraId="609CD51E" w14:textId="77777777" w:rsidTr="005664CD">
        <w:trPr>
          <w:trHeight w:val="27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4AA197" w14:textId="3BC2E90E" w:rsidR="001D4572" w:rsidRPr="001D4572" w:rsidRDefault="001D4572" w:rsidP="001D4572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bookmarkStart w:id="1" w:name="_Hlk40095983"/>
            <w:r w:rsidRPr="001D45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325F8D2" w14:textId="456468D3" w:rsidR="001D4572" w:rsidRPr="001D4572" w:rsidRDefault="00154636" w:rsidP="001D4572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全景聂当</w:t>
            </w:r>
          </w:p>
        </w:tc>
        <w:tc>
          <w:tcPr>
            <w:tcW w:w="2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75766" w14:textId="6DF009FF" w:rsidR="001D4572" w:rsidRPr="001D4572" w:rsidRDefault="00154636" w:rsidP="001D4572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功能保持不变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0A5FE" w14:textId="5A3D5BAA" w:rsidR="001D4572" w:rsidRPr="001D4572" w:rsidRDefault="00154636" w:rsidP="001D4572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:rsidR="005664CD" w:rsidRPr="001D4572" w14:paraId="68FAD920" w14:textId="77777777" w:rsidTr="00154636">
        <w:trPr>
          <w:trHeight w:val="27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1A95B" w14:textId="7EE1759B" w:rsidR="005664CD" w:rsidRPr="001D4572" w:rsidRDefault="00DA4F8C" w:rsidP="005664CD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ADD7A" w14:textId="3441AC44" w:rsidR="005664CD" w:rsidRPr="001D4572" w:rsidRDefault="00154636" w:rsidP="005664CD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数字现状</w:t>
            </w:r>
          </w:p>
        </w:tc>
        <w:tc>
          <w:tcPr>
            <w:tcW w:w="2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F6DDB" w14:textId="4BE33CB8" w:rsidR="005664CD" w:rsidRPr="001D4572" w:rsidRDefault="00154636" w:rsidP="005664CD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功能与</w:t>
            </w:r>
            <w:r w:rsidR="00A9549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一阶段园区现状保持一致，同时将坡度分析、淹没分析功能调优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650E9" w14:textId="7EF26EE2" w:rsidR="005664CD" w:rsidRPr="001D4572" w:rsidRDefault="00154636" w:rsidP="005664CD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:rsidR="00D54BE3" w:rsidRPr="001D4572" w14:paraId="7C126467" w14:textId="77777777" w:rsidTr="00154636">
        <w:trPr>
          <w:trHeight w:val="27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73AEFD" w14:textId="48602162" w:rsidR="00D54BE3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70CEAFD" w14:textId="45998F22" w:rsidR="00D54BE3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数字规划</w:t>
            </w:r>
          </w:p>
        </w:tc>
        <w:tc>
          <w:tcPr>
            <w:tcW w:w="2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9FC5E7" w14:textId="78BAFE8E" w:rsidR="00D54BE3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将现有的“园区区位”、“规划布局”、“特色产业”模块合并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7E829" w14:textId="1222F814" w:rsidR="00D54BE3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:rsidR="00D54BE3" w:rsidRPr="001D4572" w14:paraId="1A556101" w14:textId="77777777" w:rsidTr="00011C6A">
        <w:trPr>
          <w:trHeight w:val="27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B56222" w14:textId="2AED7CB4" w:rsidR="00D54BE3" w:rsidRPr="001D4572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2982E" w14:textId="23FD37F7" w:rsidR="00D54BE3" w:rsidRPr="001D4572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数字建设</w:t>
            </w:r>
          </w:p>
        </w:tc>
        <w:tc>
          <w:tcPr>
            <w:tcW w:w="106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4F0C8" w14:textId="5DE5FD08" w:rsidR="00D54BE3" w:rsidRPr="001D4572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统筹管理</w:t>
            </w: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F12C73" w14:textId="70782C9D" w:rsidR="00D54BE3" w:rsidRPr="001D4572" w:rsidRDefault="00F40441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园区</w:t>
            </w:r>
            <w:r w:rsidR="00D54BE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概况</w:t>
            </w:r>
          </w:p>
        </w:tc>
        <w:tc>
          <w:tcPr>
            <w:tcW w:w="34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365FADB" w14:textId="7D8BFC05" w:rsidR="00D54BE3" w:rsidRPr="001D4572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显示整个园区的</w:t>
            </w:r>
            <w:r w:rsidR="00C4477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建设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数据</w:t>
            </w:r>
            <w:r w:rsidR="00FB3B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，</w:t>
            </w:r>
            <w:r w:rsidR="00C4477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包括</w:t>
            </w:r>
            <w:r w:rsidR="00FB3B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企业</w:t>
            </w:r>
            <w:r w:rsidR="00C4477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签约</w:t>
            </w:r>
            <w:r w:rsidR="00FB3B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率，</w:t>
            </w:r>
            <w:r w:rsidR="00C4477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引入投资数，</w:t>
            </w:r>
            <w:r w:rsidR="00FB3B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立项工程数、在建工程数、已完工程数</w:t>
            </w:r>
          </w:p>
        </w:tc>
      </w:tr>
      <w:tr w:rsidR="00D54BE3" w:rsidRPr="001D4572" w14:paraId="570FDCA4" w14:textId="77777777" w:rsidTr="00DA22F2">
        <w:trPr>
          <w:trHeight w:val="27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B427D" w14:textId="73D5BF88" w:rsidR="00D54BE3" w:rsidRPr="001D4572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4127FBD" w14:textId="77777777" w:rsidR="00D54BE3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4BB56B2" w14:textId="77777777" w:rsidR="00D54BE3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9A6C1" w14:textId="676E241F" w:rsidR="00D54BE3" w:rsidRDefault="00FB3B18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招商</w:t>
            </w:r>
            <w:r w:rsidR="00D54BE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概况</w:t>
            </w:r>
          </w:p>
        </w:tc>
        <w:tc>
          <w:tcPr>
            <w:tcW w:w="346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17F2DE1" w14:textId="77777777" w:rsidR="00D54BE3" w:rsidRPr="001D4572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B3B18" w:rsidRPr="001D4572" w14:paraId="7714E437" w14:textId="77777777" w:rsidTr="00FB3B18">
        <w:trPr>
          <w:trHeight w:val="27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79EB97" w14:textId="5A5FCA15" w:rsidR="00FB3B18" w:rsidRDefault="00F40441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C4FEE39" w14:textId="77777777" w:rsidR="00FB3B18" w:rsidRDefault="00FB3B18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2EFFA" w14:textId="77777777" w:rsidR="00FB3B18" w:rsidRDefault="00FB3B18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6D199F" w14:textId="2C53EA13" w:rsidR="00FB3B18" w:rsidRDefault="00FB3B18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建设进度</w:t>
            </w:r>
          </w:p>
        </w:tc>
        <w:tc>
          <w:tcPr>
            <w:tcW w:w="34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CAD66" w14:textId="77777777" w:rsidR="00FB3B18" w:rsidRPr="001D4572" w:rsidRDefault="00FB3B18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66A9F" w:rsidRPr="001D4572" w14:paraId="48A080B6" w14:textId="77777777" w:rsidTr="00FB3B18">
        <w:trPr>
          <w:trHeight w:val="27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8FDD3E" w14:textId="27D8751A" w:rsidR="00F66A9F" w:rsidRDefault="00F40441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02774DC" w14:textId="77777777" w:rsidR="00F66A9F" w:rsidRDefault="00F66A9F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4BACD87" w14:textId="5E4218B1" w:rsidR="00F66A9F" w:rsidRDefault="00F66A9F" w:rsidP="00D54BE3">
            <w:pPr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项目管理</w:t>
            </w: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6B70F7" w14:textId="232441E9" w:rsidR="00F66A9F" w:rsidRDefault="00F66A9F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招采管理</w:t>
            </w:r>
          </w:p>
        </w:tc>
        <w:tc>
          <w:tcPr>
            <w:tcW w:w="34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DD96910" w14:textId="784E77DD" w:rsidR="00F66A9F" w:rsidRDefault="00F66A9F" w:rsidP="00D54BE3">
            <w:pPr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点击</w:t>
            </w:r>
            <w:r w:rsidR="00C4477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项目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，跳转到相应地块的数据展示。</w:t>
            </w:r>
          </w:p>
        </w:tc>
      </w:tr>
      <w:tr w:rsidR="00F66A9F" w:rsidRPr="001D4572" w14:paraId="172F604F" w14:textId="77777777" w:rsidTr="00E94164">
        <w:trPr>
          <w:trHeight w:val="27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9F2BF" w14:textId="36112862" w:rsidR="00F66A9F" w:rsidRPr="001D4572" w:rsidRDefault="00F40441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FB23C1C" w14:textId="77777777" w:rsidR="00F66A9F" w:rsidRDefault="00F66A9F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3B8FD3F" w14:textId="77777777" w:rsidR="00F66A9F" w:rsidRDefault="00F66A9F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D85C7D" w14:textId="6A0B9BAA" w:rsidR="00F66A9F" w:rsidRDefault="00F40441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进度</w:t>
            </w:r>
            <w:r w:rsidR="00F66A9F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管理</w:t>
            </w:r>
          </w:p>
        </w:tc>
        <w:tc>
          <w:tcPr>
            <w:tcW w:w="346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960F1F6" w14:textId="77777777" w:rsidR="00F66A9F" w:rsidRPr="001D4572" w:rsidRDefault="00F66A9F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66A9F" w:rsidRPr="001D4572" w14:paraId="08C7ADD0" w14:textId="77777777" w:rsidTr="00011C6A">
        <w:trPr>
          <w:trHeight w:val="27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5D87A" w14:textId="7F8EF811" w:rsidR="00F66A9F" w:rsidRPr="001D4572" w:rsidRDefault="00F40441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B4E9BF5" w14:textId="77777777" w:rsidR="00F66A9F" w:rsidRDefault="00F66A9F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1E576" w14:textId="77777777" w:rsidR="00F66A9F" w:rsidRDefault="00F66A9F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8CC997" w14:textId="0AAF3B8A" w:rsidR="00F66A9F" w:rsidRDefault="00F66A9F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质安管理</w:t>
            </w:r>
          </w:p>
        </w:tc>
        <w:tc>
          <w:tcPr>
            <w:tcW w:w="34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E8B03" w14:textId="77777777" w:rsidR="00F66A9F" w:rsidRPr="001D4572" w:rsidRDefault="00F66A9F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54BE3" w:rsidRPr="001D4572" w14:paraId="10FA6512" w14:textId="77777777" w:rsidTr="007D53F6">
        <w:trPr>
          <w:trHeight w:val="27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1D6AE" w14:textId="787ACAA8" w:rsidR="00D54BE3" w:rsidRPr="001D4572" w:rsidRDefault="00F40441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9B5AECB" w14:textId="77777777" w:rsidR="00D54BE3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F9CED" w14:textId="048590DB" w:rsidR="00D54BE3" w:rsidRPr="001D4572" w:rsidRDefault="00F66A9F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智慧工地（项目案例）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4219D" w14:textId="53672C07" w:rsidR="00D54BE3" w:rsidRPr="001D4572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外链跳转到云居山平台或雄安平台</w:t>
            </w:r>
          </w:p>
        </w:tc>
      </w:tr>
      <w:tr w:rsidR="00D54BE3" w:rsidRPr="001D4572" w14:paraId="6A48FF50" w14:textId="77777777" w:rsidTr="00C55F11">
        <w:trPr>
          <w:trHeight w:val="27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ABB98E" w14:textId="191597FF" w:rsidR="00D54BE3" w:rsidRPr="001D4572" w:rsidRDefault="00F40441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A6EB4" w14:textId="1A4715E5" w:rsidR="00D54BE3" w:rsidRPr="001D4572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数字运营</w:t>
            </w:r>
          </w:p>
        </w:tc>
        <w:tc>
          <w:tcPr>
            <w:tcW w:w="1094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5BB71" w14:textId="52550817" w:rsidR="00D54BE3" w:rsidRPr="001D4572" w:rsidRDefault="00FB3B18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产业管理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E83100" w14:textId="794FCA58" w:rsidR="00D54BE3" w:rsidRPr="001D4572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就业人口管理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4C5E7" w14:textId="71B7B1BE" w:rsidR="00D54BE3" w:rsidRPr="001D4572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显示当前就业人口数量及趋势（年）</w:t>
            </w:r>
          </w:p>
        </w:tc>
      </w:tr>
      <w:tr w:rsidR="00D54BE3" w:rsidRPr="001D4572" w14:paraId="74B8DC3A" w14:textId="77777777" w:rsidTr="00C55F11">
        <w:trPr>
          <w:trHeight w:val="27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FA6B2A" w14:textId="58614832" w:rsidR="00D54BE3" w:rsidRPr="001D4572" w:rsidRDefault="00F40441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6EE21C5" w14:textId="77777777" w:rsidR="00D54BE3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892518B" w14:textId="77777777" w:rsidR="00D54BE3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F0634" w14:textId="333F6203" w:rsidR="00D54BE3" w:rsidRPr="001D4572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纳税管理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ADE862" w14:textId="0D5CA779" w:rsidR="00D54BE3" w:rsidRPr="001D4572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显示纳税额及趋势（年）</w:t>
            </w:r>
          </w:p>
        </w:tc>
      </w:tr>
      <w:tr w:rsidR="00D54BE3" w:rsidRPr="001D4572" w14:paraId="21AC2EFC" w14:textId="77777777" w:rsidTr="00C55F11">
        <w:trPr>
          <w:trHeight w:val="27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2FDF4" w14:textId="662FAAD8" w:rsidR="00D54BE3" w:rsidRPr="001D4572" w:rsidRDefault="00F40441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A853775" w14:textId="77777777" w:rsidR="00D54BE3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AD57B8" w14:textId="77777777" w:rsidR="00D54BE3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B3457" w14:textId="590FF6A9" w:rsidR="00D54BE3" w:rsidRPr="001D4572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经济指标管理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E3C93E" w14:textId="77CD2A77" w:rsidR="00D54BE3" w:rsidRPr="001D4572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显示企业的产值情况及趋势（年）</w:t>
            </w:r>
          </w:p>
        </w:tc>
      </w:tr>
      <w:tr w:rsidR="00FB3B18" w:rsidRPr="001D4572" w14:paraId="1AE6C8F4" w14:textId="77777777" w:rsidTr="00146B07">
        <w:trPr>
          <w:trHeight w:val="27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C29BB8" w14:textId="72F2784D" w:rsidR="00FB3B18" w:rsidRPr="001D4572" w:rsidRDefault="00F40441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FDCB9CF" w14:textId="77777777" w:rsidR="00FB3B18" w:rsidRDefault="00FB3B18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1D11D7B" w14:textId="773A5F7B" w:rsidR="00FB3B18" w:rsidRDefault="00FB3B18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设施管理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647AF3" w14:textId="0FEB644C" w:rsidR="00FB3B18" w:rsidRDefault="00FB3B18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公共设施</w:t>
            </w:r>
          </w:p>
        </w:tc>
        <w:tc>
          <w:tcPr>
            <w:tcW w:w="34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E64C503" w14:textId="3C451C33" w:rsidR="00FB3B18" w:rsidRPr="001D4572" w:rsidRDefault="00FB3B18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展示各公共设施的健康状况以及保养信息</w:t>
            </w:r>
          </w:p>
        </w:tc>
      </w:tr>
      <w:tr w:rsidR="00FB3B18" w:rsidRPr="001D4572" w14:paraId="22A8A43E" w14:textId="77777777" w:rsidTr="008D4DFC">
        <w:trPr>
          <w:trHeight w:val="27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3594E7" w14:textId="5E3EDA76" w:rsidR="00FB3B18" w:rsidRPr="001D4572" w:rsidRDefault="00F40441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C9E3829" w14:textId="77777777" w:rsidR="00FB3B18" w:rsidRDefault="00FB3B18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CDD595B" w14:textId="77777777" w:rsidR="00FB3B18" w:rsidRDefault="00FB3B18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B9D772" w14:textId="4E793F47" w:rsidR="00FB3B18" w:rsidRDefault="00FB3B18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道路交通</w:t>
            </w:r>
          </w:p>
        </w:tc>
        <w:tc>
          <w:tcPr>
            <w:tcW w:w="346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E8AECBC" w14:textId="5628DF55" w:rsidR="00FB3B18" w:rsidRPr="001D4572" w:rsidRDefault="00FB3B18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B3B18" w:rsidRPr="001D4572" w14:paraId="2852E442" w14:textId="77777777" w:rsidTr="008D4DFC">
        <w:trPr>
          <w:trHeight w:val="27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B2DC3" w14:textId="0BB74C8A" w:rsidR="00FB3B18" w:rsidRDefault="00F40441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B476889" w14:textId="77777777" w:rsidR="00FB3B18" w:rsidRDefault="00FB3B18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D820951" w14:textId="77777777" w:rsidR="00FB3B18" w:rsidRDefault="00FB3B18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C2F16" w14:textId="32CEE6B4" w:rsidR="00FB3B18" w:rsidRDefault="00FB3B18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园林绿化</w:t>
            </w:r>
          </w:p>
        </w:tc>
        <w:tc>
          <w:tcPr>
            <w:tcW w:w="346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8971D7C" w14:textId="77777777" w:rsidR="00FB3B18" w:rsidRPr="001D4572" w:rsidRDefault="00FB3B18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B3B18" w:rsidRPr="001D4572" w14:paraId="356539ED" w14:textId="77777777" w:rsidTr="008D4DFC">
        <w:trPr>
          <w:trHeight w:val="27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43502D" w14:textId="248BBD07" w:rsidR="00FB3B18" w:rsidRDefault="00F40441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56791DC" w14:textId="77777777" w:rsidR="00FB3B18" w:rsidRDefault="00FB3B18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15371A6" w14:textId="77777777" w:rsidR="00FB3B18" w:rsidRDefault="00FB3B18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BC725" w14:textId="5661C6E7" w:rsidR="00FB3B18" w:rsidRDefault="00FB3B18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路灯照明</w:t>
            </w:r>
          </w:p>
        </w:tc>
        <w:tc>
          <w:tcPr>
            <w:tcW w:w="346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553A81D" w14:textId="77777777" w:rsidR="00FB3B18" w:rsidRPr="001D4572" w:rsidRDefault="00FB3B18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B3B18" w:rsidRPr="001D4572" w14:paraId="6FCC4239" w14:textId="77777777" w:rsidTr="008D4DFC">
        <w:trPr>
          <w:trHeight w:val="27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3A3FFC" w14:textId="5B02FD02" w:rsidR="00FB3B18" w:rsidRDefault="00F40441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4B5797D" w14:textId="77777777" w:rsidR="00FB3B18" w:rsidRDefault="00FB3B18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102B388" w14:textId="77777777" w:rsidR="00FB3B18" w:rsidRDefault="00FB3B18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AE63D1" w14:textId="0A158390" w:rsidR="00FB3B18" w:rsidRDefault="00FB3B18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市容环卫</w:t>
            </w:r>
          </w:p>
        </w:tc>
        <w:tc>
          <w:tcPr>
            <w:tcW w:w="346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03802B2" w14:textId="77777777" w:rsidR="00FB3B18" w:rsidRPr="001D4572" w:rsidRDefault="00FB3B18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B3B18" w:rsidRPr="001D4572" w14:paraId="671A4FCC" w14:textId="77777777" w:rsidTr="00146B07">
        <w:trPr>
          <w:trHeight w:val="27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81332" w14:textId="546EE8A4" w:rsidR="00FB3B18" w:rsidRDefault="00F40441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B357301" w14:textId="77777777" w:rsidR="00FB3B18" w:rsidRDefault="00FB3B18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89C15B" w14:textId="77777777" w:rsidR="00FB3B18" w:rsidRDefault="00FB3B18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BB1A7" w14:textId="77743D5E" w:rsidR="00FB3B18" w:rsidRDefault="00FB3B18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市政管线</w:t>
            </w:r>
          </w:p>
        </w:tc>
        <w:tc>
          <w:tcPr>
            <w:tcW w:w="34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6B153B" w14:textId="77777777" w:rsidR="00FB3B18" w:rsidRPr="001D4572" w:rsidRDefault="00FB3B18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54BE3" w:rsidRPr="001D4572" w14:paraId="289D7FA8" w14:textId="77777777" w:rsidTr="005D17D9">
        <w:trPr>
          <w:trHeight w:val="27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37B176" w14:textId="4D675734" w:rsidR="00D54BE3" w:rsidRPr="001D4572" w:rsidRDefault="00F40441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89FCFB5" w14:textId="77777777" w:rsidR="00D54BE3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5F05CC6" w14:textId="0FD585D5" w:rsidR="00D54BE3" w:rsidRDefault="00F40441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节能环保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B1EE2" w14:textId="7AB11847" w:rsidR="00D54BE3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用电量</w:t>
            </w:r>
          </w:p>
        </w:tc>
        <w:tc>
          <w:tcPr>
            <w:tcW w:w="34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123E1E3" w14:textId="1F2D57C4" w:rsidR="00D54BE3" w:rsidRPr="001D4572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以月为统计单位</w:t>
            </w:r>
          </w:p>
        </w:tc>
      </w:tr>
      <w:tr w:rsidR="00D54BE3" w:rsidRPr="001D4572" w14:paraId="768C6598" w14:textId="77777777" w:rsidTr="005D17D9">
        <w:trPr>
          <w:trHeight w:val="27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0C6DB" w14:textId="7B3C67AA" w:rsidR="00D54BE3" w:rsidRPr="001D4572" w:rsidRDefault="00F40441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F89B3EC" w14:textId="77777777" w:rsidR="00D54BE3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0C841F3" w14:textId="77777777" w:rsidR="00D54BE3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96B941" w14:textId="76FD51A7" w:rsidR="00D54BE3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用水量</w:t>
            </w:r>
          </w:p>
        </w:tc>
        <w:tc>
          <w:tcPr>
            <w:tcW w:w="346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A4DD25F" w14:textId="77777777" w:rsidR="00D54BE3" w:rsidRPr="001D4572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54BE3" w:rsidRPr="001D4572" w14:paraId="48CCE884" w14:textId="77777777" w:rsidTr="005D17D9">
        <w:trPr>
          <w:trHeight w:val="27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357335" w14:textId="60AAEDC5" w:rsidR="00D54BE3" w:rsidRPr="001D4572" w:rsidRDefault="00F40441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9915D91" w14:textId="77777777" w:rsidR="00D54BE3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8BF6F0C" w14:textId="77777777" w:rsidR="00D54BE3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140470" w14:textId="27575935" w:rsidR="00D54BE3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冷能、热能</w:t>
            </w:r>
          </w:p>
        </w:tc>
        <w:tc>
          <w:tcPr>
            <w:tcW w:w="346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1FB17CC" w14:textId="77777777" w:rsidR="00D54BE3" w:rsidRPr="001D4572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54BE3" w:rsidRPr="001D4572" w14:paraId="155328A5" w14:textId="77777777" w:rsidTr="005D17D9">
        <w:trPr>
          <w:trHeight w:val="27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09E035" w14:textId="32FAE394" w:rsidR="00D54BE3" w:rsidRPr="001D4572" w:rsidRDefault="00F40441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BEB464C" w14:textId="77777777" w:rsidR="00D54BE3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BF47A98" w14:textId="77777777" w:rsidR="00D54BE3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000C5" w14:textId="529CBE3F" w:rsidR="00D54BE3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用气量</w:t>
            </w:r>
          </w:p>
        </w:tc>
        <w:tc>
          <w:tcPr>
            <w:tcW w:w="346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9FA6074" w14:textId="77777777" w:rsidR="00D54BE3" w:rsidRPr="001D4572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54BE3" w:rsidRPr="001D4572" w14:paraId="0A0C72C3" w14:textId="77777777" w:rsidTr="005D17D9">
        <w:trPr>
          <w:trHeight w:val="27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C1F4BC" w14:textId="432DE383" w:rsidR="00D54BE3" w:rsidRPr="001D4572" w:rsidRDefault="00F40441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7D6D01F" w14:textId="77777777" w:rsidR="00D54BE3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FB30F8" w14:textId="77777777" w:rsidR="00D54BE3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926FA9" w14:textId="22769F57" w:rsidR="00D54BE3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污水</w:t>
            </w:r>
            <w:r w:rsidR="00F4044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排放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量</w:t>
            </w:r>
          </w:p>
        </w:tc>
        <w:tc>
          <w:tcPr>
            <w:tcW w:w="34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290DE" w14:textId="77777777" w:rsidR="00D54BE3" w:rsidRPr="001D4572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54BE3" w:rsidRPr="001D4572" w14:paraId="5E3C98D8" w14:textId="77777777" w:rsidTr="007939F3">
        <w:trPr>
          <w:trHeight w:val="27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F4DE4A" w14:textId="458ACEF8" w:rsidR="00D54BE3" w:rsidRPr="001D4572" w:rsidRDefault="00F40441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009227" w14:textId="77777777" w:rsidR="00D54BE3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F3B0C4" w14:textId="4CD7E841" w:rsidR="00D54BE3" w:rsidRPr="001D4572" w:rsidRDefault="00F66A9F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智慧园区（项目案例）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D13DCD" w14:textId="14DACE96" w:rsidR="00D54BE3" w:rsidRPr="001D4572" w:rsidRDefault="00D54BE3" w:rsidP="00D54BE3">
            <w:pPr>
              <w:widowControl/>
              <w:spacing w:before="0" w:after="0"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外链跳转到经开平台</w:t>
            </w:r>
          </w:p>
        </w:tc>
      </w:tr>
    </w:tbl>
    <w:bookmarkEnd w:id="0"/>
    <w:bookmarkEnd w:id="1"/>
    <w:p w14:paraId="4412AB18" w14:textId="774F5182" w:rsidR="00F66A9F" w:rsidRDefault="00F66A9F" w:rsidP="00F66A9F">
      <w:pPr>
        <w:pStyle w:val="2"/>
        <w:numPr>
          <w:ilvl w:val="0"/>
          <w:numId w:val="2"/>
        </w:numPr>
        <w:jc w:val="left"/>
      </w:pPr>
      <w:r>
        <w:rPr>
          <w:rFonts w:hint="eastAsia"/>
        </w:rPr>
        <w:t>功能需求</w:t>
      </w:r>
    </w:p>
    <w:p w14:paraId="68B89839" w14:textId="76EBDE10" w:rsidR="00F66A9F" w:rsidRDefault="00F66A9F" w:rsidP="00F66A9F">
      <w:pPr>
        <w:pStyle w:val="3"/>
        <w:jc w:val="left"/>
      </w:pPr>
      <w:r>
        <w:rPr>
          <w:rFonts w:hint="eastAsia"/>
        </w:rPr>
        <w:t>3.</w:t>
      </w:r>
      <w:r>
        <w:t>1</w:t>
      </w:r>
      <w:r w:rsidR="00F40441">
        <w:rPr>
          <w:rFonts w:hint="eastAsia"/>
        </w:rPr>
        <w:t>数字建设</w:t>
      </w:r>
    </w:p>
    <w:p w14:paraId="0CB4AB89" w14:textId="68A0283B" w:rsidR="00F66A9F" w:rsidRDefault="00F66A9F" w:rsidP="00F66A9F">
      <w:pPr>
        <w:pStyle w:val="4"/>
        <w:jc w:val="left"/>
      </w:pPr>
      <w:r>
        <w:rPr>
          <w:rFonts w:hint="eastAsia"/>
        </w:rPr>
        <w:t>3.</w:t>
      </w:r>
      <w:r w:rsidR="00516F5D">
        <w:t>1</w:t>
      </w:r>
      <w:r>
        <w:rPr>
          <w:rFonts w:hint="eastAsia"/>
        </w:rPr>
        <w:t>.1</w:t>
      </w:r>
      <w:r w:rsidR="00F40441">
        <w:rPr>
          <w:rFonts w:hint="eastAsia"/>
        </w:rPr>
        <w:t>统筹管理</w:t>
      </w:r>
    </w:p>
    <w:p w14:paraId="4B3A7A2B" w14:textId="14C9FCB9" w:rsidR="00E10B53" w:rsidRDefault="00F40441" w:rsidP="00AA1EC9">
      <w:r w:rsidRPr="00F40441">
        <w:rPr>
          <w:rFonts w:hint="eastAsia"/>
        </w:rPr>
        <w:t>a</w:t>
      </w:r>
      <w:r w:rsidRPr="00F40441">
        <w:t>.</w:t>
      </w:r>
      <w:r>
        <w:rPr>
          <w:rFonts w:hint="eastAsia"/>
        </w:rPr>
        <w:t>园区概况</w:t>
      </w:r>
    </w:p>
    <w:p w14:paraId="34E75957" w14:textId="5A3E5EF7" w:rsidR="00F40441" w:rsidRDefault="000A5750" w:rsidP="000A5750">
      <w:pPr>
        <w:ind w:firstLine="420"/>
      </w:pPr>
      <w:r>
        <w:rPr>
          <w:rFonts w:hint="eastAsia"/>
        </w:rPr>
        <w:t>园区文字介绍，包括地理位置、产业规划等内容</w:t>
      </w:r>
      <w:r>
        <w:rPr>
          <w:rFonts w:hint="eastAsia"/>
        </w:rPr>
        <w:t>+</w:t>
      </w:r>
      <w:r>
        <w:rPr>
          <w:rFonts w:hint="eastAsia"/>
        </w:rPr>
        <w:t>效果图</w:t>
      </w:r>
    </w:p>
    <w:p w14:paraId="08A83E0E" w14:textId="0D7C02E4" w:rsidR="00F40441" w:rsidRDefault="00F40441" w:rsidP="00AA1EC9">
      <w:r>
        <w:rPr>
          <w:rFonts w:hint="eastAsia"/>
        </w:rPr>
        <w:t>b</w:t>
      </w:r>
      <w:r>
        <w:t>.</w:t>
      </w:r>
      <w:r>
        <w:rPr>
          <w:rFonts w:hint="eastAsia"/>
        </w:rPr>
        <w:t>招商概况</w:t>
      </w:r>
    </w:p>
    <w:p w14:paraId="69879561" w14:textId="3D0B1EC2" w:rsidR="00F40441" w:rsidRDefault="000A5750" w:rsidP="00AA1EC9">
      <w:pPr>
        <w:rPr>
          <w:rFonts w:hint="eastAsia"/>
        </w:rPr>
      </w:pPr>
      <w:r>
        <w:tab/>
      </w:r>
      <w:r>
        <w:rPr>
          <w:rFonts w:hint="eastAsia"/>
        </w:rPr>
        <w:t>展示已签约的企业信息，签约率、各企业投资计划</w:t>
      </w:r>
    </w:p>
    <w:p w14:paraId="28349662" w14:textId="70011975" w:rsidR="00F40441" w:rsidRDefault="00F40441" w:rsidP="00AA1EC9">
      <w:r>
        <w:rPr>
          <w:rFonts w:hint="eastAsia"/>
        </w:rPr>
        <w:t>c</w:t>
      </w:r>
      <w:r>
        <w:t>.</w:t>
      </w:r>
      <w:r>
        <w:rPr>
          <w:rFonts w:hint="eastAsia"/>
        </w:rPr>
        <w:t>建设进度</w:t>
      </w:r>
    </w:p>
    <w:p w14:paraId="753A9EE7" w14:textId="19134D5D" w:rsidR="00F40441" w:rsidRDefault="000A5750" w:rsidP="000A5750">
      <w:r>
        <w:tab/>
      </w:r>
      <w:r>
        <w:rPr>
          <w:rFonts w:hint="eastAsia"/>
        </w:rPr>
        <w:t>展示已立项工程数、在建工程数、已完工程数（折线图，按年统计）</w:t>
      </w:r>
    </w:p>
    <w:p w14:paraId="0F9E4DFF" w14:textId="66CDB55B" w:rsidR="000A5750" w:rsidRDefault="000A5750" w:rsidP="000A5750">
      <w:pPr>
        <w:pStyle w:val="4"/>
        <w:jc w:val="left"/>
      </w:pPr>
      <w:r>
        <w:rPr>
          <w:rFonts w:hint="eastAsia"/>
        </w:rPr>
        <w:t>3.</w:t>
      </w:r>
      <w:r w:rsidR="00516F5D">
        <w:t>1</w:t>
      </w:r>
      <w:r>
        <w:rPr>
          <w:rFonts w:hint="eastAsia"/>
        </w:rPr>
        <w:t>.</w:t>
      </w:r>
      <w:r>
        <w:t>2</w:t>
      </w:r>
      <w:r>
        <w:rPr>
          <w:rFonts w:hint="eastAsia"/>
        </w:rPr>
        <w:t>项目</w:t>
      </w:r>
      <w:r>
        <w:rPr>
          <w:rFonts w:hint="eastAsia"/>
        </w:rPr>
        <w:t>管理</w:t>
      </w:r>
    </w:p>
    <w:p w14:paraId="148BB6A3" w14:textId="2BE2A72B" w:rsidR="000A5750" w:rsidRDefault="000A5750" w:rsidP="000A5750">
      <w:r>
        <w:rPr>
          <w:rFonts w:hint="eastAsia"/>
        </w:rPr>
        <w:t>a</w:t>
      </w:r>
      <w:r>
        <w:t>.</w:t>
      </w:r>
      <w:r>
        <w:rPr>
          <w:rFonts w:hint="eastAsia"/>
        </w:rPr>
        <w:t>招采管理</w:t>
      </w:r>
    </w:p>
    <w:p w14:paraId="3133EB4C" w14:textId="35A53324" w:rsidR="000A5750" w:rsidRDefault="00A80757" w:rsidP="00A80757">
      <w:pPr>
        <w:ind w:firstLine="420"/>
      </w:pPr>
      <w:r>
        <w:rPr>
          <w:rFonts w:hint="eastAsia"/>
        </w:rPr>
        <w:t>显示企业招采计划、中标金额等（条形图，按月统计）</w:t>
      </w:r>
    </w:p>
    <w:p w14:paraId="55A48BD0" w14:textId="65806DDD" w:rsidR="000A5750" w:rsidRDefault="000A5750" w:rsidP="000A5750">
      <w:r>
        <w:rPr>
          <w:rFonts w:hint="eastAsia"/>
        </w:rPr>
        <w:t>b</w:t>
      </w:r>
      <w:r>
        <w:t>.</w:t>
      </w:r>
      <w:r>
        <w:rPr>
          <w:rFonts w:hint="eastAsia"/>
        </w:rPr>
        <w:t>进度管理</w:t>
      </w:r>
    </w:p>
    <w:p w14:paraId="0B039AB8" w14:textId="5A6F41B9" w:rsidR="000A5750" w:rsidRDefault="00A80757" w:rsidP="000A5750">
      <w:pPr>
        <w:rPr>
          <w:rFonts w:hint="eastAsia"/>
        </w:rPr>
      </w:pPr>
      <w:r>
        <w:tab/>
      </w:r>
      <w:r>
        <w:rPr>
          <w:rFonts w:hint="eastAsia"/>
        </w:rPr>
        <w:t>分为规划阶段、设计阶段（初步设计、方案设计、施工图设计）、施工阶段（地基基础、主体结构、二次结构、装饰装修、）</w:t>
      </w:r>
    </w:p>
    <w:p w14:paraId="27DB1101" w14:textId="12DA6B31" w:rsidR="000A5750" w:rsidRDefault="000A5750" w:rsidP="000A5750">
      <w:r>
        <w:rPr>
          <w:rFonts w:hint="eastAsia"/>
        </w:rPr>
        <w:t>c</w:t>
      </w:r>
      <w:r>
        <w:t>.</w:t>
      </w:r>
      <w:r>
        <w:rPr>
          <w:rFonts w:hint="eastAsia"/>
        </w:rPr>
        <w:t>质安管理</w:t>
      </w:r>
    </w:p>
    <w:p w14:paraId="604EEFAB" w14:textId="2EA58840" w:rsidR="000A5750" w:rsidRDefault="000A5750" w:rsidP="000A5750">
      <w:r>
        <w:tab/>
      </w:r>
      <w:r>
        <w:rPr>
          <w:rFonts w:hint="eastAsia"/>
        </w:rPr>
        <w:t>统计各项目质量检查、安全检查情况，检查时间、整改意见、整改回执。</w:t>
      </w:r>
    </w:p>
    <w:p w14:paraId="41F4F01E" w14:textId="1EB0BC20" w:rsidR="00516F5D" w:rsidRDefault="00516F5D" w:rsidP="00516F5D">
      <w:pPr>
        <w:pStyle w:val="4"/>
        <w:jc w:val="left"/>
      </w:pPr>
      <w:r>
        <w:rPr>
          <w:rFonts w:hint="eastAsia"/>
        </w:rPr>
        <w:t>3.</w:t>
      </w:r>
      <w:r>
        <w:t>1</w:t>
      </w:r>
      <w:r>
        <w:rPr>
          <w:rFonts w:hint="eastAsia"/>
        </w:rPr>
        <w:t>.</w:t>
      </w:r>
      <w:r>
        <w:t>3</w:t>
      </w:r>
      <w:r>
        <w:rPr>
          <w:rFonts w:hint="eastAsia"/>
        </w:rPr>
        <w:t>智慧工地</w:t>
      </w:r>
    </w:p>
    <w:p w14:paraId="1A2614B4" w14:textId="585C3C9F" w:rsidR="00516F5D" w:rsidRDefault="00516F5D" w:rsidP="0085328C">
      <w:pPr>
        <w:ind w:firstLine="420"/>
        <w:rPr>
          <w:rFonts w:hint="eastAsia"/>
        </w:rPr>
      </w:pPr>
      <w:r>
        <w:rPr>
          <w:rFonts w:hint="eastAsia"/>
        </w:rPr>
        <w:t>外链跳转到云居山平台或雄安平台</w:t>
      </w:r>
    </w:p>
    <w:p w14:paraId="6FF9F382" w14:textId="3A4DF741" w:rsidR="00516F5D" w:rsidRDefault="00516F5D" w:rsidP="00516F5D">
      <w:pPr>
        <w:pStyle w:val="3"/>
        <w:jc w:val="left"/>
      </w:pPr>
      <w:r>
        <w:rPr>
          <w:rFonts w:hint="eastAsia"/>
        </w:rPr>
        <w:lastRenderedPageBreak/>
        <w:t>3.</w:t>
      </w:r>
      <w:r>
        <w:t>2</w:t>
      </w:r>
      <w:r>
        <w:rPr>
          <w:rFonts w:hint="eastAsia"/>
        </w:rPr>
        <w:t>数字</w:t>
      </w:r>
      <w:r>
        <w:rPr>
          <w:rFonts w:hint="eastAsia"/>
        </w:rPr>
        <w:t>运营</w:t>
      </w:r>
      <w:r w:rsidRPr="00AB7440">
        <w:rPr>
          <w:rFonts w:hint="eastAsia"/>
        </w:rPr>
        <w:tab/>
      </w:r>
    </w:p>
    <w:p w14:paraId="079EC116" w14:textId="677EDB9A" w:rsidR="00516F5D" w:rsidRDefault="00516F5D" w:rsidP="00516F5D">
      <w:pPr>
        <w:pStyle w:val="4"/>
        <w:jc w:val="left"/>
      </w:pPr>
      <w:r>
        <w:rPr>
          <w:rFonts w:hint="eastAsia"/>
        </w:rPr>
        <w:t>3.</w:t>
      </w:r>
      <w:r>
        <w:t>2</w:t>
      </w:r>
      <w:r>
        <w:rPr>
          <w:rFonts w:hint="eastAsia"/>
        </w:rPr>
        <w:t>.1</w:t>
      </w:r>
      <w:r>
        <w:rPr>
          <w:rFonts w:hint="eastAsia"/>
        </w:rPr>
        <w:t>产业</w:t>
      </w:r>
      <w:r>
        <w:rPr>
          <w:rFonts w:hint="eastAsia"/>
        </w:rPr>
        <w:t>管理</w:t>
      </w:r>
    </w:p>
    <w:p w14:paraId="258B66F8" w14:textId="178CDE3F" w:rsidR="00516F5D" w:rsidRDefault="00516F5D" w:rsidP="000A5750">
      <w:r>
        <w:rPr>
          <w:rFonts w:hint="eastAsia"/>
        </w:rPr>
        <w:t>a</w:t>
      </w:r>
      <w:r>
        <w:t>.</w:t>
      </w:r>
      <w:r>
        <w:rPr>
          <w:rFonts w:hint="eastAsia"/>
        </w:rPr>
        <w:t>就业人口管理</w:t>
      </w:r>
    </w:p>
    <w:p w14:paraId="1236CB1D" w14:textId="701D374A" w:rsidR="00516F5D" w:rsidRDefault="00DC44A6" w:rsidP="000A5750">
      <w:pPr>
        <w:rPr>
          <w:rFonts w:hint="eastAsia"/>
        </w:rPr>
      </w:pPr>
      <w:r>
        <w:tab/>
      </w:r>
      <w:r>
        <w:rPr>
          <w:rFonts w:hint="eastAsia"/>
        </w:rPr>
        <w:t>折线图逐年显示当前园区总就业人口、各企业的就业人口数</w:t>
      </w:r>
    </w:p>
    <w:p w14:paraId="31633BCD" w14:textId="42FE3B57" w:rsidR="00516F5D" w:rsidRDefault="00516F5D" w:rsidP="000A5750">
      <w:r>
        <w:rPr>
          <w:rFonts w:hint="eastAsia"/>
        </w:rPr>
        <w:t>b</w:t>
      </w:r>
      <w:r>
        <w:t>.</w:t>
      </w:r>
      <w:r>
        <w:rPr>
          <w:rFonts w:hint="eastAsia"/>
        </w:rPr>
        <w:t>纳税管理</w:t>
      </w:r>
    </w:p>
    <w:p w14:paraId="2E375AC3" w14:textId="29FCBE73" w:rsidR="00516F5D" w:rsidRDefault="00DC44A6" w:rsidP="000A5750">
      <w:pPr>
        <w:rPr>
          <w:rFonts w:hint="eastAsia"/>
        </w:rPr>
      </w:pPr>
      <w:r>
        <w:tab/>
      </w:r>
      <w:r>
        <w:rPr>
          <w:rFonts w:hint="eastAsia"/>
        </w:rPr>
        <w:t>条形图显示已投产各企业的纳税情况，统计总纳税额。</w:t>
      </w:r>
    </w:p>
    <w:p w14:paraId="04B85C40" w14:textId="344F71AE" w:rsidR="00516F5D" w:rsidRDefault="00516F5D" w:rsidP="000A5750">
      <w:r>
        <w:rPr>
          <w:rFonts w:hint="eastAsia"/>
        </w:rPr>
        <w:t>c</w:t>
      </w:r>
      <w:r>
        <w:t>.</w:t>
      </w:r>
      <w:r>
        <w:rPr>
          <w:rFonts w:hint="eastAsia"/>
        </w:rPr>
        <w:t>经济指标管理</w:t>
      </w:r>
    </w:p>
    <w:p w14:paraId="66C8EF1C" w14:textId="656FFB37" w:rsidR="00516F5D" w:rsidRDefault="00DC44A6" w:rsidP="000A5750">
      <w:pPr>
        <w:rPr>
          <w:rFonts w:hint="eastAsia"/>
        </w:rPr>
      </w:pPr>
      <w:r>
        <w:tab/>
      </w:r>
      <w:r>
        <w:rPr>
          <w:rFonts w:hint="eastAsia"/>
        </w:rPr>
        <w:t>折线图显示已投产企业的年产值，分行业进行企业排名。</w:t>
      </w:r>
    </w:p>
    <w:p w14:paraId="27C76481" w14:textId="43D38528" w:rsidR="00516F5D" w:rsidRDefault="00516F5D" w:rsidP="00516F5D">
      <w:pPr>
        <w:pStyle w:val="4"/>
        <w:jc w:val="left"/>
      </w:pPr>
      <w:r>
        <w:rPr>
          <w:rFonts w:hint="eastAsia"/>
        </w:rPr>
        <w:t>3.</w:t>
      </w:r>
      <w:r>
        <w:t>2</w:t>
      </w:r>
      <w:r>
        <w:rPr>
          <w:rFonts w:hint="eastAsia"/>
        </w:rPr>
        <w:t>.</w:t>
      </w:r>
      <w:r w:rsidR="00AC6111">
        <w:t>2</w:t>
      </w:r>
      <w:r>
        <w:rPr>
          <w:rFonts w:hint="eastAsia"/>
        </w:rPr>
        <w:t>设施</w:t>
      </w:r>
      <w:r>
        <w:rPr>
          <w:rFonts w:hint="eastAsia"/>
        </w:rPr>
        <w:t>管理</w:t>
      </w:r>
    </w:p>
    <w:p w14:paraId="56C7160B" w14:textId="05327BC7" w:rsidR="00516F5D" w:rsidRDefault="00516F5D" w:rsidP="00AC6111">
      <w:pPr>
        <w:ind w:firstLine="420"/>
      </w:pPr>
      <w:r>
        <w:rPr>
          <w:rFonts w:hint="eastAsia"/>
        </w:rPr>
        <w:t>公共设施、道路交通、园林绿化、路灯照明、市容环卫</w:t>
      </w:r>
      <w:r w:rsidR="00AC6111">
        <w:rPr>
          <w:rFonts w:hint="eastAsia"/>
        </w:rPr>
        <w:t>、市政管线</w:t>
      </w:r>
    </w:p>
    <w:p w14:paraId="7CC32F98" w14:textId="35615BD4" w:rsidR="00AC6111" w:rsidRDefault="00AC6111" w:rsidP="00AC6111">
      <w:pPr>
        <w:ind w:firstLine="420"/>
      </w:pPr>
      <w:r>
        <w:rPr>
          <w:rFonts w:hint="eastAsia"/>
        </w:rPr>
        <w:t>点击分类按钮，可以以标签的形式显示位置与信息。</w:t>
      </w:r>
    </w:p>
    <w:p w14:paraId="6011ACA9" w14:textId="5D4523D6" w:rsidR="00AC6111" w:rsidRDefault="00AC6111" w:rsidP="00AC6111">
      <w:pPr>
        <w:pStyle w:val="4"/>
        <w:jc w:val="left"/>
      </w:pPr>
      <w:r>
        <w:rPr>
          <w:rFonts w:hint="eastAsia"/>
        </w:rPr>
        <w:t>3.</w:t>
      </w:r>
      <w:r>
        <w:t>2</w:t>
      </w:r>
      <w:r>
        <w:rPr>
          <w:rFonts w:hint="eastAsia"/>
        </w:rPr>
        <w:t>.</w:t>
      </w:r>
      <w:r>
        <w:t>3</w:t>
      </w:r>
      <w:r>
        <w:rPr>
          <w:rFonts w:hint="eastAsia"/>
        </w:rPr>
        <w:t>节能环保</w:t>
      </w:r>
    </w:p>
    <w:p w14:paraId="730CA2C3" w14:textId="78A84427" w:rsidR="00AC6111" w:rsidRDefault="00AC6111" w:rsidP="00AC6111">
      <w:r>
        <w:tab/>
      </w:r>
      <w:r>
        <w:rPr>
          <w:rFonts w:hint="eastAsia"/>
        </w:rPr>
        <w:t>用电量、用水量、冷热能、用气量、污水排放量</w:t>
      </w:r>
    </w:p>
    <w:p w14:paraId="6A4B870C" w14:textId="166E71A5" w:rsidR="00AC6111" w:rsidRDefault="00AC6111" w:rsidP="00AC6111">
      <w:r>
        <w:tab/>
      </w:r>
      <w:r>
        <w:rPr>
          <w:rFonts w:hint="eastAsia"/>
        </w:rPr>
        <w:t>总体能耗的逐年对比，分企业的能耗展示与排名（按月）</w:t>
      </w:r>
    </w:p>
    <w:p w14:paraId="7E43074B" w14:textId="08046CE2" w:rsidR="00AC6111" w:rsidRDefault="00AC6111" w:rsidP="00AC6111">
      <w:pPr>
        <w:pStyle w:val="4"/>
        <w:jc w:val="left"/>
      </w:pPr>
      <w:r>
        <w:rPr>
          <w:rFonts w:hint="eastAsia"/>
        </w:rPr>
        <w:t>3.</w:t>
      </w:r>
      <w:r>
        <w:t>2</w:t>
      </w:r>
      <w:r>
        <w:rPr>
          <w:rFonts w:hint="eastAsia"/>
        </w:rPr>
        <w:t>.</w:t>
      </w:r>
      <w:r>
        <w:t>4</w:t>
      </w:r>
      <w:r>
        <w:rPr>
          <w:rFonts w:hint="eastAsia"/>
        </w:rPr>
        <w:t>智慧园区</w:t>
      </w:r>
    </w:p>
    <w:p w14:paraId="260A9000" w14:textId="4B684762" w:rsidR="00AC6111" w:rsidRPr="000A5750" w:rsidRDefault="00AC6111" w:rsidP="00AC6111">
      <w:pPr>
        <w:ind w:firstLine="420"/>
        <w:rPr>
          <w:rFonts w:hint="eastAsia"/>
        </w:rPr>
      </w:pPr>
      <w:r w:rsidRPr="00AC6111">
        <w:rPr>
          <w:rFonts w:hint="eastAsia"/>
        </w:rPr>
        <w:t>外链跳转到经开平台</w:t>
      </w:r>
    </w:p>
    <w:sectPr w:rsidR="00AC6111" w:rsidRPr="000A57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18FA19" w14:textId="77777777" w:rsidR="00D671C7" w:rsidRDefault="00D671C7" w:rsidP="0006475C">
      <w:pPr>
        <w:spacing w:before="0" w:after="0" w:line="240" w:lineRule="auto"/>
      </w:pPr>
      <w:r>
        <w:separator/>
      </w:r>
    </w:p>
  </w:endnote>
  <w:endnote w:type="continuationSeparator" w:id="0">
    <w:p w14:paraId="7C3313BF" w14:textId="77777777" w:rsidR="00D671C7" w:rsidRDefault="00D671C7" w:rsidP="0006475C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7DD3A0" w14:textId="77777777" w:rsidR="00D671C7" w:rsidRDefault="00D671C7" w:rsidP="0006475C">
      <w:pPr>
        <w:spacing w:before="0" w:after="0" w:line="240" w:lineRule="auto"/>
      </w:pPr>
      <w:r>
        <w:separator/>
      </w:r>
    </w:p>
  </w:footnote>
  <w:footnote w:type="continuationSeparator" w:id="0">
    <w:p w14:paraId="787067A8" w14:textId="77777777" w:rsidR="00D671C7" w:rsidRDefault="00D671C7" w:rsidP="0006475C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7276A3"/>
    <w:multiLevelType w:val="hybridMultilevel"/>
    <w:tmpl w:val="9234497C"/>
    <w:lvl w:ilvl="0" w:tplc="82B859E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0A56360"/>
    <w:multiLevelType w:val="multilevel"/>
    <w:tmpl w:val="30A56360"/>
    <w:lvl w:ilvl="0">
      <w:start w:val="1"/>
      <w:numFmt w:val="bullet"/>
      <w:pStyle w:val="a"/>
      <w:lvlText w:val=""/>
      <w:lvlJc w:val="left"/>
      <w:pPr>
        <w:ind w:left="703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abstractNum w:abstractNumId="2" w15:restartNumberingAfterBreak="0">
    <w:nsid w:val="473623C8"/>
    <w:multiLevelType w:val="hybridMultilevel"/>
    <w:tmpl w:val="6C988D74"/>
    <w:lvl w:ilvl="0" w:tplc="EF088A92">
      <w:start w:val="1"/>
      <w:numFmt w:val="japaneseCounting"/>
      <w:lvlText w:val="%1、"/>
      <w:lvlJc w:val="left"/>
      <w:pPr>
        <w:ind w:left="672" w:hanging="67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8C42FA7"/>
    <w:multiLevelType w:val="hybridMultilevel"/>
    <w:tmpl w:val="78E089CC"/>
    <w:lvl w:ilvl="0" w:tplc="1F2AE36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CDF"/>
    <w:rsid w:val="0006475C"/>
    <w:rsid w:val="00064CE5"/>
    <w:rsid w:val="00072BC0"/>
    <w:rsid w:val="0008323B"/>
    <w:rsid w:val="000844E1"/>
    <w:rsid w:val="000A5750"/>
    <w:rsid w:val="000C6A10"/>
    <w:rsid w:val="000E21D0"/>
    <w:rsid w:val="001028E4"/>
    <w:rsid w:val="001039F1"/>
    <w:rsid w:val="001154D3"/>
    <w:rsid w:val="00134D7B"/>
    <w:rsid w:val="00136638"/>
    <w:rsid w:val="00154636"/>
    <w:rsid w:val="00160130"/>
    <w:rsid w:val="00163AA4"/>
    <w:rsid w:val="00180FFF"/>
    <w:rsid w:val="00186470"/>
    <w:rsid w:val="001D4572"/>
    <w:rsid w:val="001D6774"/>
    <w:rsid w:val="001E6696"/>
    <w:rsid w:val="001F4470"/>
    <w:rsid w:val="0021680C"/>
    <w:rsid w:val="002264B2"/>
    <w:rsid w:val="002845D6"/>
    <w:rsid w:val="00293C01"/>
    <w:rsid w:val="002C424A"/>
    <w:rsid w:val="002E6D8E"/>
    <w:rsid w:val="003001E8"/>
    <w:rsid w:val="00317E4E"/>
    <w:rsid w:val="00322367"/>
    <w:rsid w:val="00324BEC"/>
    <w:rsid w:val="00346858"/>
    <w:rsid w:val="00357D53"/>
    <w:rsid w:val="00370CC6"/>
    <w:rsid w:val="0039272A"/>
    <w:rsid w:val="003C3E92"/>
    <w:rsid w:val="00427BBB"/>
    <w:rsid w:val="00437482"/>
    <w:rsid w:val="00450337"/>
    <w:rsid w:val="0045189D"/>
    <w:rsid w:val="00467B8E"/>
    <w:rsid w:val="004779A0"/>
    <w:rsid w:val="004D50EC"/>
    <w:rsid w:val="004F7D99"/>
    <w:rsid w:val="00514029"/>
    <w:rsid w:val="00516F5D"/>
    <w:rsid w:val="0053776B"/>
    <w:rsid w:val="00541D60"/>
    <w:rsid w:val="005664CD"/>
    <w:rsid w:val="00570BCE"/>
    <w:rsid w:val="00595B14"/>
    <w:rsid w:val="005B2102"/>
    <w:rsid w:val="005B35BF"/>
    <w:rsid w:val="00605DBE"/>
    <w:rsid w:val="00617705"/>
    <w:rsid w:val="00625521"/>
    <w:rsid w:val="0063016E"/>
    <w:rsid w:val="006555BC"/>
    <w:rsid w:val="00667756"/>
    <w:rsid w:val="00696992"/>
    <w:rsid w:val="00766514"/>
    <w:rsid w:val="00776E66"/>
    <w:rsid w:val="007D5631"/>
    <w:rsid w:val="0085328C"/>
    <w:rsid w:val="008903DD"/>
    <w:rsid w:val="008C0518"/>
    <w:rsid w:val="008E6225"/>
    <w:rsid w:val="00982699"/>
    <w:rsid w:val="00982D4A"/>
    <w:rsid w:val="009961BB"/>
    <w:rsid w:val="009B60D1"/>
    <w:rsid w:val="009F0AD7"/>
    <w:rsid w:val="009F71A2"/>
    <w:rsid w:val="00A33A90"/>
    <w:rsid w:val="00A52C08"/>
    <w:rsid w:val="00A600B3"/>
    <w:rsid w:val="00A80757"/>
    <w:rsid w:val="00A9549D"/>
    <w:rsid w:val="00AA1EC9"/>
    <w:rsid w:val="00AA239D"/>
    <w:rsid w:val="00AB0014"/>
    <w:rsid w:val="00AB24BA"/>
    <w:rsid w:val="00AB7440"/>
    <w:rsid w:val="00AB751D"/>
    <w:rsid w:val="00AC6111"/>
    <w:rsid w:val="00AD58BD"/>
    <w:rsid w:val="00AF1447"/>
    <w:rsid w:val="00AF79C0"/>
    <w:rsid w:val="00B07936"/>
    <w:rsid w:val="00B30554"/>
    <w:rsid w:val="00BB074A"/>
    <w:rsid w:val="00C00084"/>
    <w:rsid w:val="00C01EF3"/>
    <w:rsid w:val="00C134C5"/>
    <w:rsid w:val="00C17099"/>
    <w:rsid w:val="00C260ED"/>
    <w:rsid w:val="00C268E4"/>
    <w:rsid w:val="00C44775"/>
    <w:rsid w:val="00C502FD"/>
    <w:rsid w:val="00C66E21"/>
    <w:rsid w:val="00C95D59"/>
    <w:rsid w:val="00CC2FE8"/>
    <w:rsid w:val="00CE4B63"/>
    <w:rsid w:val="00CF5CDF"/>
    <w:rsid w:val="00D22E6D"/>
    <w:rsid w:val="00D3231D"/>
    <w:rsid w:val="00D36068"/>
    <w:rsid w:val="00D36A4A"/>
    <w:rsid w:val="00D44002"/>
    <w:rsid w:val="00D51ECD"/>
    <w:rsid w:val="00D54BE3"/>
    <w:rsid w:val="00D671C7"/>
    <w:rsid w:val="00DA1847"/>
    <w:rsid w:val="00DA4F8C"/>
    <w:rsid w:val="00DC2599"/>
    <w:rsid w:val="00DC44A6"/>
    <w:rsid w:val="00DF2673"/>
    <w:rsid w:val="00E10B53"/>
    <w:rsid w:val="00E239D4"/>
    <w:rsid w:val="00E24EC4"/>
    <w:rsid w:val="00E315BA"/>
    <w:rsid w:val="00E460B3"/>
    <w:rsid w:val="00E77573"/>
    <w:rsid w:val="00E97134"/>
    <w:rsid w:val="00EB5E02"/>
    <w:rsid w:val="00EE5290"/>
    <w:rsid w:val="00EF27B1"/>
    <w:rsid w:val="00F1363B"/>
    <w:rsid w:val="00F40441"/>
    <w:rsid w:val="00F66A9F"/>
    <w:rsid w:val="00F81403"/>
    <w:rsid w:val="00F8298B"/>
    <w:rsid w:val="00F82F39"/>
    <w:rsid w:val="00F91E8C"/>
    <w:rsid w:val="00FB3B18"/>
    <w:rsid w:val="00FD5D57"/>
    <w:rsid w:val="00FE3647"/>
    <w:rsid w:val="00FF1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5C30B3"/>
  <w15:docId w15:val="{CBC1A676-B5CD-4077-9081-F74764539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06475C"/>
    <w:pPr>
      <w:widowControl w:val="0"/>
      <w:spacing w:before="60" w:after="60" w:line="288" w:lineRule="auto"/>
      <w:jc w:val="both"/>
    </w:pPr>
    <w:rPr>
      <w:rFonts w:ascii="Times New Roman" w:eastAsia="宋体" w:hAnsi="Times New Roman" w:cs="Times New Roman"/>
      <w:sz w:val="24"/>
      <w:szCs w:val="24"/>
    </w:rPr>
  </w:style>
  <w:style w:type="paragraph" w:styleId="2">
    <w:name w:val="heading 2"/>
    <w:aliases w:val="H2,Underrubrik1,prop2,PIM2,2,h2,Heading 21,第一章 标题 2,Heading 2 Hidden,Heading 2 CCBS,heading 2,sect 1.2,Title2,Header 2,l2,Level 2 Head,H2normal full,DO NOT USE_h2,chn,Chapter Number/Appendix Letter,2nd level,Titre2,HD2,Titre3,proj2,proj21,proj22,子"/>
    <w:basedOn w:val="a0"/>
    <w:next w:val="a0"/>
    <w:link w:val="20"/>
    <w:qFormat/>
    <w:rsid w:val="0006475C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0"/>
    <w:next w:val="a0"/>
    <w:link w:val="30"/>
    <w:qFormat/>
    <w:rsid w:val="002E6D8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0"/>
    <w:next w:val="a0"/>
    <w:link w:val="40"/>
    <w:uiPriority w:val="9"/>
    <w:unhideWhenUsed/>
    <w:qFormat/>
    <w:rsid w:val="002E6D8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0647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after="0"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06475C"/>
    <w:rPr>
      <w:sz w:val="18"/>
      <w:szCs w:val="18"/>
    </w:rPr>
  </w:style>
  <w:style w:type="paragraph" w:styleId="a6">
    <w:name w:val="footer"/>
    <w:basedOn w:val="a0"/>
    <w:link w:val="a7"/>
    <w:uiPriority w:val="99"/>
    <w:unhideWhenUsed/>
    <w:rsid w:val="0006475C"/>
    <w:pPr>
      <w:tabs>
        <w:tab w:val="center" w:pos="4153"/>
        <w:tab w:val="right" w:pos="8306"/>
      </w:tabs>
      <w:snapToGrid w:val="0"/>
      <w:spacing w:before="0" w:after="0"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06475C"/>
    <w:rPr>
      <w:sz w:val="18"/>
      <w:szCs w:val="18"/>
    </w:rPr>
  </w:style>
  <w:style w:type="character" w:customStyle="1" w:styleId="2Char">
    <w:name w:val="标题 2 Char"/>
    <w:basedOn w:val="a1"/>
    <w:uiPriority w:val="9"/>
    <w:semiHidden/>
    <w:rsid w:val="0006475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标题 2 字符"/>
    <w:aliases w:val="H2 字符,Underrubrik1 字符,prop2 字符,PIM2 字符,2 字符,h2 字符,Heading 21 字符,第一章 标题 2 字符,Heading 2 Hidden 字符,Heading 2 CCBS 字符,heading 2 字符,sect 1.2 字符,Title2 字符,Header 2 字符,l2 字符,Level 2 Head 字符,H2normal full 字符,DO NOT USE_h2 字符,chn 字符,2nd level 字符,HD2 字符"/>
    <w:link w:val="2"/>
    <w:qFormat/>
    <w:rsid w:val="0006475C"/>
    <w:rPr>
      <w:rFonts w:ascii="Arial" w:eastAsia="黑体" w:hAnsi="Arial" w:cs="Times New Roman"/>
      <w:b/>
      <w:bCs/>
      <w:sz w:val="32"/>
      <w:szCs w:val="32"/>
    </w:rPr>
  </w:style>
  <w:style w:type="character" w:customStyle="1" w:styleId="40">
    <w:name w:val="标题 4 字符"/>
    <w:basedOn w:val="a1"/>
    <w:link w:val="4"/>
    <w:uiPriority w:val="9"/>
    <w:rsid w:val="002E6D8E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30">
    <w:name w:val="标题 3 字符"/>
    <w:basedOn w:val="a1"/>
    <w:link w:val="3"/>
    <w:qFormat/>
    <w:rsid w:val="002E6D8E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">
    <w:name w:val="￥正文 Char"/>
    <w:link w:val="a8"/>
    <w:qFormat/>
    <w:rsid w:val="002E6D8E"/>
    <w:rPr>
      <w:sz w:val="24"/>
    </w:rPr>
  </w:style>
  <w:style w:type="paragraph" w:customStyle="1" w:styleId="a8">
    <w:name w:val="￥正文"/>
    <w:basedOn w:val="a0"/>
    <w:link w:val="Char"/>
    <w:qFormat/>
    <w:rsid w:val="002E6D8E"/>
    <w:pPr>
      <w:spacing w:before="0" w:after="0" w:line="360" w:lineRule="auto"/>
      <w:ind w:firstLineChars="200" w:firstLine="200"/>
    </w:pPr>
    <w:rPr>
      <w:rFonts w:asciiTheme="minorHAnsi" w:eastAsiaTheme="minorEastAsia" w:hAnsiTheme="minorHAnsi" w:cstheme="minorBidi"/>
      <w:szCs w:val="22"/>
    </w:rPr>
  </w:style>
  <w:style w:type="paragraph" w:customStyle="1" w:styleId="a">
    <w:name w:val="a编号"/>
    <w:basedOn w:val="a0"/>
    <w:qFormat/>
    <w:rsid w:val="002E6D8E"/>
    <w:pPr>
      <w:widowControl/>
      <w:numPr>
        <w:numId w:val="1"/>
      </w:numPr>
      <w:spacing w:before="120" w:after="0" w:line="360" w:lineRule="auto"/>
      <w:ind w:left="284" w:firstLine="420"/>
    </w:pPr>
    <w:rPr>
      <w:szCs w:val="20"/>
    </w:rPr>
  </w:style>
  <w:style w:type="paragraph" w:styleId="a9">
    <w:name w:val="caption"/>
    <w:aliases w:val="图,图1,图2,图3,图4,图5,图6,图7,图8,图9,图10,图11,图12,图13,图14,图15,图16,图17,图18,图21,图31,图41,图51,图61,图71,图81,图91,图101,图111,图121,图131,图141,图151,图161,图171,图19,图20,图22,图110,图32,图42,图52,图62,图72,图82,图92,图102,图112,图122,图132,图142,图152,图162,图172,图181,图211,图311,图411,图511,图23"/>
    <w:basedOn w:val="a0"/>
    <w:next w:val="a0"/>
    <w:link w:val="aa"/>
    <w:qFormat/>
    <w:rsid w:val="002E6D8E"/>
    <w:pPr>
      <w:widowControl/>
      <w:spacing w:before="0" w:after="0" w:line="360" w:lineRule="auto"/>
      <w:jc w:val="center"/>
    </w:pPr>
    <w:rPr>
      <w:rFonts w:ascii="Cambria" w:hAnsi="Cambria"/>
      <w:b/>
      <w:sz w:val="21"/>
      <w:szCs w:val="20"/>
      <w:lang w:val="zh-CN"/>
    </w:rPr>
  </w:style>
  <w:style w:type="character" w:customStyle="1" w:styleId="aa">
    <w:name w:val="题注 字符"/>
    <w:aliases w:val="图 字符,图1 字符,图2 字符,图3 字符,图4 字符,图5 字符,图6 字符,图7 字符,图8 字符,图9 字符,图10 字符,图11 字符,图12 字符,图13 字符,图14 字符,图15 字符,图16 字符,图17 字符,图18 字符,图21 字符,图31 字符,图41 字符,图51 字符,图61 字符,图71 字符,图81 字符,图91 字符,图101 字符,图111 字符,图121 字符,图131 字符,图141 字符,图151 字符,图161 字符,图171 字符"/>
    <w:link w:val="a9"/>
    <w:qFormat/>
    <w:rsid w:val="002E6D8E"/>
    <w:rPr>
      <w:rFonts w:ascii="Cambria" w:eastAsia="宋体" w:hAnsi="Cambria" w:cs="Times New Roman"/>
      <w:b/>
      <w:szCs w:val="20"/>
      <w:lang w:val="zh-CN"/>
    </w:rPr>
  </w:style>
  <w:style w:type="paragraph" w:styleId="ab">
    <w:name w:val="List Paragraph"/>
    <w:basedOn w:val="a0"/>
    <w:qFormat/>
    <w:rsid w:val="00CC2FE8"/>
    <w:pPr>
      <w:ind w:firstLineChars="200" w:firstLine="420"/>
    </w:pPr>
  </w:style>
  <w:style w:type="table" w:customStyle="1" w:styleId="TableNormal">
    <w:name w:val="Table Normal"/>
    <w:uiPriority w:val="2"/>
    <w:semiHidden/>
    <w:unhideWhenUsed/>
    <w:qFormat/>
    <w:rsid w:val="00EB5E02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0"/>
    <w:uiPriority w:val="1"/>
    <w:qFormat/>
    <w:rsid w:val="00EB5E02"/>
    <w:pPr>
      <w:autoSpaceDE w:val="0"/>
      <w:autoSpaceDN w:val="0"/>
      <w:spacing w:before="62" w:after="0" w:line="240" w:lineRule="auto"/>
      <w:jc w:val="right"/>
    </w:pPr>
    <w:rPr>
      <w:rFonts w:ascii="宋体" w:hAnsi="宋体" w:cs="宋体"/>
      <w:kern w:val="0"/>
      <w:sz w:val="22"/>
      <w:szCs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086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9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24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4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3</Pages>
  <Words>190</Words>
  <Characters>1087</Characters>
  <Application>Microsoft Office Word</Application>
  <DocSecurity>0</DocSecurity>
  <Lines>9</Lines>
  <Paragraphs>2</Paragraphs>
  <ScaleCrop>false</ScaleCrop>
  <Company>Microsoft</Company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</dc:creator>
  <cp:keywords/>
  <dc:description/>
  <cp:lastModifiedBy>李 响</cp:lastModifiedBy>
  <cp:revision>15</cp:revision>
  <dcterms:created xsi:type="dcterms:W3CDTF">2020-05-11T07:50:00Z</dcterms:created>
  <dcterms:modified xsi:type="dcterms:W3CDTF">2020-07-22T08:05:00Z</dcterms:modified>
</cp:coreProperties>
</file>